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连汽各单位组织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开展“缅怀先烈忆初心 传承精神勇担当”主题党日活动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为传承革命先烈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无私奉献、积极进取精神，引导党员干部不忘初心、牢记使命，永葆党员本色，强化宗旨意识，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连汽各单位相继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组织开展了“缅怀先烈忆初心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传承精神勇担当 ”主题党日活动。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4月2日，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灌云公司党支部书记苏涛为公司党员干部讲授了一期专题党课。党课强调，作为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一名中共党员，一名国企员工，要深入理解“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缅怀先烈忆初心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传承精神勇担当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真正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精神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和时代要求，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珍惜革命先辈以生命为代价换取的来之不易的和平发展环境和机会，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更应该懂得所肩负的历史责任和历史使命，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呼吁广大党员干部，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不忘英烈，保持初心，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砥砺前行。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长途公司、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东海分公司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4月3日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分别组织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党员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来到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市革命纪念馆和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安峰山烈士陵园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在鲜红的党旗前，党员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重温入党誓词，再一次坚定入党初心，牢记肩负的责任和使命。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全体党员怀着崇敬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心情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参观了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革命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纪念馆，瞻仰了烈士遗物，深入了解了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连云港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的革命历史和抗日英烈们顽强不屈、浴血奋战的英勇事迹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深刻地感受到了革命先烈在民族危亡时刻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无私奉献、舍生取义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不畏艰险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奋勇向前的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品质，也体会到了作为一名优秀共产党员的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坚强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精神和意志。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4月4日上午，赣榆公司组织全体党员干部赴抗日山革命烈士陵园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在抗日山烈士陵园，党员干部们参观了革命烈士纪念馆、纪念碑、烈士墓，敬献了花圈，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面对革命烈士纪念碑进行了鞠躬致敬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鲜花祭忠魂，光辉照后人。党员干部们纷纷表示，将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缅怀先烈，不忘初心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，继续深入学习习近平新时代中国特色社会主义思想，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进一步增强“四个意识”，坚定“四个自信”，勇于担当，继往开来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，助力公司高质发展。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陈瑶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刘芳 张丹 刘洋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连汽灌云公司党支开展“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缅怀先烈忆初心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，传承精神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勇担当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”主题党日活动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4月2日，连汽灌云公司党支部组织全体党员开展了“缅怀先烈忆初心，传承精神勇担当 ”主题党日活动。活动由党支部书记苏涛主持。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在活动上，苏涛书记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讲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了题为《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缅怀先烈不忘初心 传承精神砥砺前行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》的专题党课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苏涛强调，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作为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一名中共党员，一名国企员工，更要深入理解“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缅怀先烈忆初心、传承精神勇担当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真正内涵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要知道是战争年代革命先烈的英勇斗争，才有了和平年代下我们日益昌盛的祖国，才让我们有了学习工作的机会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应该懂得幸福生活的来之不易，更应该懂得所肩负的历史责任和历史使命，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不忘英烈，保持初心，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砥砺前行。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活动旨在提升支部党员干部修养，追忆先烈，传承革命精神，改进作风建设，牢记职责，做无负于使命的实干担当者。党员们纷纷表示，要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传承革命先烈的不朽精神，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做好表率，不计较个人得失，勇于担当，充分发挥党员先锋模范带头作用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，用行动践行理想信念，证明自己的价值追求，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致力服务人民群众，积极履职尽责，扎实工作，为公司和谐长效发展贡献智慧和力量。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灌云公司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陈瑶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2019年4月4日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color w:val="191919"/>
          <w:kern w:val="36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191919"/>
          <w:kern w:val="36"/>
          <w:sz w:val="44"/>
          <w:szCs w:val="44"/>
        </w:rPr>
        <w:t>长途公司组织人员参观市革命纪念馆缅怀革命先烈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为传承革命先烈无私奉献、积极进取精神，落实上级党委“八大突破”决策部署中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砥砺前行、担当作为，4月3日，长途公司党支部组织党员干部、入党积极分子、发展对象到市革命纪念馆缅怀革命先烈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开展“缅怀先烈忆初心、传承精神勇担当”主题党日活动。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在纪念馆正厅，全体人员怀着崇敬的心情，重温了铿锵有力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入党誓词。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随后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，经理陈康带领大家参观了市革命纪念馆，瞻仰了烈士遗物，深入了解了连云港的革命历史和抗日英烈们顽强不屈、浴血奋战的英勇事迹。参观结束后，大家纷纷表示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要珍惜来之不易的革命成果，继承和发扬革命烈士遗志，不忘初心、牢记使命、履职尽责，为完成公司全年工作任务和推进公司全面发展而努力奋斗。</w:t>
      </w:r>
    </w:p>
    <w:p>
      <w:pPr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长途公司    刘 芳</w:t>
      </w:r>
    </w:p>
    <w:p>
      <w:pPr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  2019.4.3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东海分公司开展“缅怀先烈忆初心，传承精神勇担当”主题党日活动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为了强化党员干部的党性道德修养，引导党员不忘初心，牢记使命，弘扬先烈精神，激发奋斗热情，继承革命先烈光荣传统，4月3日上午，东海分公司党员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带着虔诚和敬仰，来到了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安峰山烈士陵园，开展“缅怀先烈忆初心、传承精神勇担当”主题党日活动。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在鲜红的党旗前，党员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们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重温入党誓词，再一次坚定入党初心，牢记肩负的责任和使命。在革命烈士纪念碑前，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大家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低头默哀，表达对革命先烈的深切缅怀与崇高敬意。随后，全体党员怀着崇敬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心情集体参观了革命历史纪念馆，一幅幅珍贵的资料图片和一件件充满故事的革命文物，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再现了中国共产党浴血奋斗的革命历史，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大家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深刻地感受到了革命先烈在民族危亡时刻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无私奉献、舍生取义、不畏艰险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奋勇向前的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高尚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品质，也体会到了作为一名优秀共产党员的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坚强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精神和意志。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此次活动，使大家在精神上得到了又一次崇高的洗礼。党员们纷纷表示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，在工作中，要尽所能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充分发挥共产党员的先锋模范作用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进一步弘扬爱国主义精神，坚定理想信念，传承革命精神，牢记初心使命，主动担当作为，为东海分公司客运事业作出更大贡献。</w:t>
      </w:r>
    </w:p>
    <w:p>
      <w:pPr>
        <w:spacing w:line="360" w:lineRule="auto"/>
        <w:ind w:firstLine="6020" w:firstLineChars="215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东海公司 刘洋</w:t>
      </w:r>
    </w:p>
    <w:p>
      <w:pPr>
        <w:spacing w:line="360" w:lineRule="auto"/>
        <w:ind w:firstLine="6440" w:firstLineChars="23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2019.04.03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赣榆公司开展“缅怀先烈忆初心 传承精神勇担当”主题党日活动</w:t>
      </w:r>
    </w:p>
    <w:p>
      <w:pPr>
        <w:spacing w:after="0"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为传承革命先烈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无私奉献、积极进取精神，引导党员干部不忘初心、牢记使命，永葆党员本色，强化宗旨意识，4月4日上午，赣榆公司组织全体党员干部赴抗日山革命烈士陵园，举行“缅怀先烈忆初心 传承精神勇担当”主题党日活动。</w:t>
      </w:r>
    </w:p>
    <w:p>
      <w:pPr>
        <w:spacing w:after="0"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在抗日山烈士陵园，党员干部们参观了革命烈士纪念馆、纪念碑、烈士墓，敬献了花圈，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面对革命烈士纪念碑进行了鞠躬致敬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随后，支部书记高维斌带领全体党员面对鲜红的中国共产党党旗，庄严举起右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，重温了入党誓词，以此表达对革命烈士的无限缅怀之情。</w:t>
      </w:r>
    </w:p>
    <w:p>
      <w:pPr>
        <w:spacing w:after="0"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鲜花祭忠魂，光辉照后人。通过开展此次主题党日活动，赣榆公司党员干部们纷纷表示，将缅怀先烈，不忘初心，继续深入学习习近平新时代中国特色社会主义思想，进一步增强“四个意识”，坚定“四个自信”，勇于担当，继往开来，助力赣榆公司高质发展。</w:t>
      </w:r>
    </w:p>
    <w:p>
      <w:pPr>
        <w:spacing w:after="0"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连汽赣榆分公司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张丹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86283620</w:t>
      </w:r>
    </w:p>
    <w:p>
      <w:pPr>
        <w:spacing w:line="220" w:lineRule="atLeast"/>
        <w:ind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二〇一九年四月四日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969B0"/>
    <w:rsid w:val="45A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2019-04-04T06:52:00Z</dcterms:created>
  <dc:creator>Administrator</dc:creator>
  <cp:lastModifiedBy>Administrator</cp:lastModifiedBy>
  <dcterms:modified xsi:type="dcterms:W3CDTF">2019-04-04T08:10:47Z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